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54511" w14:textId="1E22F9EB" w:rsidR="002407E5" w:rsidRPr="000C5E43" w:rsidRDefault="002407E5" w:rsidP="002347E7">
      <w:pPr>
        <w:pStyle w:val="Header"/>
        <w:ind w:left="360"/>
        <w:jc w:val="both"/>
        <w:rPr>
          <w:i w:val="0"/>
          <w:sz w:val="25"/>
          <w:szCs w:val="25"/>
          <w:lang w:val="sr-Cyrl-CS"/>
        </w:rPr>
      </w:pPr>
      <w:r w:rsidRPr="000C5E43">
        <w:rPr>
          <w:i w:val="0"/>
          <w:sz w:val="25"/>
          <w:szCs w:val="25"/>
          <w:lang w:val="sr-Cyrl-CS"/>
        </w:rPr>
        <w:t xml:space="preserve">СПИСАК КАНДИДАТА </w:t>
      </w:r>
      <w:r w:rsidR="00585AF7" w:rsidRPr="000C5E43">
        <w:rPr>
          <w:i w:val="0"/>
          <w:sz w:val="25"/>
          <w:szCs w:val="25"/>
          <w:lang w:val="sr-Cyrl-CS"/>
        </w:rPr>
        <w:t>СА</w:t>
      </w:r>
      <w:r w:rsidRPr="000C5E43">
        <w:rPr>
          <w:i w:val="0"/>
          <w:sz w:val="25"/>
          <w:szCs w:val="25"/>
          <w:lang w:val="sr-Cyrl-CS"/>
        </w:rPr>
        <w:t xml:space="preserve"> КОЈИМА СЕ СПРОВОДИ ИЗБОРНИ ПОСТУПАК</w:t>
      </w:r>
    </w:p>
    <w:p w14:paraId="1A6773DF" w14:textId="77777777" w:rsidR="002407E5" w:rsidRPr="000C5E43" w:rsidRDefault="002407E5" w:rsidP="002347E7">
      <w:pPr>
        <w:pStyle w:val="Header"/>
        <w:jc w:val="both"/>
        <w:rPr>
          <w:b w:val="0"/>
          <w:bCs/>
          <w:i w:val="0"/>
          <w:sz w:val="25"/>
          <w:szCs w:val="25"/>
          <w:lang w:val="sr-Cyrl-CS"/>
        </w:rPr>
      </w:pPr>
    </w:p>
    <w:p w14:paraId="0DD4EB8F" w14:textId="77777777" w:rsidR="002407E5" w:rsidRPr="000C5E43" w:rsidRDefault="002407E5" w:rsidP="002347E7">
      <w:pPr>
        <w:ind w:left="360"/>
        <w:jc w:val="center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СЛУЖБА ЗА УПРАВЉАЊЕ КАДРОВИМА</w:t>
      </w:r>
    </w:p>
    <w:p w14:paraId="3C5D939B" w14:textId="77777777" w:rsidR="002407E5" w:rsidRPr="000C5E43" w:rsidRDefault="002407E5" w:rsidP="002347E7">
      <w:pPr>
        <w:ind w:left="360"/>
        <w:rPr>
          <w:bCs/>
          <w:sz w:val="25"/>
          <w:szCs w:val="25"/>
          <w:lang w:val="sr-Cyrl-CS"/>
        </w:rPr>
      </w:pPr>
    </w:p>
    <w:p w14:paraId="6CF48629" w14:textId="3EE5A481" w:rsidR="002407E5" w:rsidRPr="000C5E43" w:rsidRDefault="002407E5" w:rsidP="002347E7">
      <w:pPr>
        <w:ind w:left="36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1) Радно место за одабир кадрова, у звању самостални саветник, у Одељењу за спровођење поступка одабира кадрова, у Сектору за одабир и развој кадрова;</w:t>
      </w:r>
    </w:p>
    <w:p w14:paraId="7BCBBF76" w14:textId="0CD4F0F8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iCs/>
          <w:sz w:val="25"/>
          <w:szCs w:val="25"/>
          <w:lang w:val="sr-Cyrl-CS"/>
        </w:rPr>
        <w:t xml:space="preserve">1. </w:t>
      </w:r>
      <w:r w:rsidRPr="000C5E43">
        <w:rPr>
          <w:bCs/>
          <w:iCs/>
          <w:sz w:val="25"/>
          <w:szCs w:val="25"/>
        </w:rPr>
        <w:t>40J040821</w:t>
      </w:r>
      <w:r w:rsidRPr="000C5E43">
        <w:rPr>
          <w:bCs/>
          <w:iCs/>
          <w:sz w:val="25"/>
          <w:szCs w:val="25"/>
          <w:lang w:val="sr-Cyrl-CS"/>
        </w:rPr>
        <w:t>1ИН215</w:t>
      </w:r>
      <w:r w:rsidRPr="000C5E43">
        <w:rPr>
          <w:bCs/>
          <w:iCs/>
          <w:sz w:val="25"/>
          <w:szCs w:val="25"/>
          <w:lang w:val="sr-Latn-CS"/>
        </w:rPr>
        <w:t xml:space="preserve"> </w:t>
      </w:r>
    </w:p>
    <w:p w14:paraId="24504119" w14:textId="0B2B5603" w:rsidR="002407E5" w:rsidRPr="000C5E43" w:rsidRDefault="002407E5" w:rsidP="002347E7">
      <w:pPr>
        <w:ind w:left="1080"/>
        <w:rPr>
          <w:bCs/>
          <w:sz w:val="25"/>
          <w:szCs w:val="25"/>
          <w:lang w:val="sr-Latn-CS"/>
        </w:rPr>
      </w:pPr>
      <w:r w:rsidRPr="000C5E43">
        <w:rPr>
          <w:bCs/>
          <w:sz w:val="25"/>
          <w:szCs w:val="25"/>
          <w:lang w:val="sr-Cyrl-CS"/>
        </w:rPr>
        <w:t>2. 40J0408211ИН246</w:t>
      </w:r>
      <w:r w:rsidRPr="000C5E43">
        <w:rPr>
          <w:bCs/>
          <w:sz w:val="25"/>
          <w:szCs w:val="25"/>
          <w:lang w:val="sr-Latn-CS"/>
        </w:rPr>
        <w:t xml:space="preserve"> </w:t>
      </w:r>
    </w:p>
    <w:p w14:paraId="188F6DA2" w14:textId="77777777" w:rsidR="0086409C" w:rsidRPr="000C5E43" w:rsidRDefault="0086409C" w:rsidP="002347E7">
      <w:pPr>
        <w:ind w:left="1080"/>
        <w:rPr>
          <w:bCs/>
          <w:sz w:val="25"/>
          <w:szCs w:val="25"/>
          <w:lang w:val="sr-Cyrl-CS"/>
        </w:rPr>
      </w:pPr>
    </w:p>
    <w:p w14:paraId="35DE17BA" w14:textId="02B2A03A" w:rsidR="002407E5" w:rsidRPr="000C5E43" w:rsidRDefault="002407E5" w:rsidP="002347E7">
      <w:pPr>
        <w:ind w:left="360" w:right="4"/>
        <w:rPr>
          <w:bCs/>
          <w:sz w:val="25"/>
          <w:szCs w:val="25"/>
          <w:lang w:val="sr-Latn-CS"/>
        </w:rPr>
      </w:pPr>
      <w:r w:rsidRPr="000C5E43">
        <w:rPr>
          <w:bCs/>
          <w:sz w:val="25"/>
          <w:szCs w:val="25"/>
          <w:lang w:val="sr-Cyrl-CS"/>
        </w:rPr>
        <w:t>2) Радно место за праћење ефеката управљања каријером, у звању саветник, у Центру за управљање каријером државних службеника, у Сектору за одабир и развој кадрова</w:t>
      </w:r>
      <w:r w:rsidRPr="000C5E43">
        <w:rPr>
          <w:bCs/>
          <w:sz w:val="25"/>
          <w:szCs w:val="25"/>
          <w:lang w:val="sr-Latn-CS"/>
        </w:rPr>
        <w:t>;</w:t>
      </w:r>
    </w:p>
    <w:p w14:paraId="24410487" w14:textId="44FF9071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1. </w:t>
      </w:r>
      <w:r w:rsidRPr="000C5E43">
        <w:rPr>
          <w:bCs/>
          <w:iCs/>
          <w:color w:val="0D0D0D" w:themeColor="text1" w:themeTint="F2"/>
          <w:sz w:val="25"/>
          <w:szCs w:val="25"/>
        </w:rPr>
        <w:t>40J040821</w:t>
      </w:r>
      <w:r w:rsidRPr="000C5E43">
        <w:rPr>
          <w:bCs/>
          <w:iCs/>
          <w:color w:val="0D0D0D" w:themeColor="text1" w:themeTint="F2"/>
          <w:sz w:val="25"/>
          <w:szCs w:val="25"/>
          <w:lang w:val="sr-Cyrl-CS"/>
        </w:rPr>
        <w:t>2ИН223</w:t>
      </w:r>
    </w:p>
    <w:p w14:paraId="6D576D3B" w14:textId="1B552867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color w:val="0D0D0D" w:themeColor="text1" w:themeTint="F2"/>
          <w:sz w:val="25"/>
          <w:szCs w:val="25"/>
          <w:lang w:val="sr-Cyrl-CS"/>
        </w:rPr>
        <w:t>2. 40Ј0408212ИН228</w:t>
      </w:r>
    </w:p>
    <w:p w14:paraId="4E06677E" w14:textId="2CFBC75E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3. </w:t>
      </w:r>
      <w:r w:rsidRPr="000C5E43">
        <w:rPr>
          <w:bCs/>
          <w:color w:val="0D0D0D" w:themeColor="text1" w:themeTint="F2"/>
          <w:sz w:val="25"/>
          <w:szCs w:val="25"/>
          <w:lang w:val="sr-Cyrl-CS"/>
        </w:rPr>
        <w:t>40Ј0408212ИН232</w:t>
      </w:r>
    </w:p>
    <w:p w14:paraId="66BD3EBD" w14:textId="521C33B8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4. </w:t>
      </w:r>
      <w:r w:rsidRPr="000C5E43">
        <w:rPr>
          <w:bCs/>
          <w:color w:val="0D0D0D" w:themeColor="text1" w:themeTint="F2"/>
          <w:sz w:val="25"/>
          <w:szCs w:val="25"/>
          <w:lang w:val="sr-Cyrl-CS"/>
        </w:rPr>
        <w:t>40Ј0408212ИН233</w:t>
      </w:r>
    </w:p>
    <w:p w14:paraId="051CBD11" w14:textId="1EF8FA21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5. </w:t>
      </w:r>
      <w:r w:rsidRPr="000C5E43">
        <w:rPr>
          <w:bCs/>
          <w:color w:val="0D0D0D" w:themeColor="text1" w:themeTint="F2"/>
          <w:sz w:val="25"/>
          <w:szCs w:val="25"/>
          <w:lang w:val="sr-Cyrl-CS"/>
        </w:rPr>
        <w:t>40Ј0408212ИН235</w:t>
      </w:r>
    </w:p>
    <w:p w14:paraId="3A8DF7F0" w14:textId="50A08720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6. </w:t>
      </w:r>
      <w:r w:rsidRPr="000C5E43">
        <w:rPr>
          <w:bCs/>
          <w:sz w:val="25"/>
          <w:szCs w:val="25"/>
          <w:lang w:val="sr-Latn-CS"/>
        </w:rPr>
        <w:t>40Ј0408212ИН240</w:t>
      </w:r>
    </w:p>
    <w:p w14:paraId="736D85F4" w14:textId="1088768E" w:rsidR="002407E5" w:rsidRPr="000C5E43" w:rsidRDefault="002407E5" w:rsidP="002347E7">
      <w:pPr>
        <w:ind w:left="1080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7. 40Ј0408212ИН242</w:t>
      </w:r>
    </w:p>
    <w:p w14:paraId="5E38EC8B" w14:textId="77777777" w:rsidR="0086409C" w:rsidRPr="000C5E43" w:rsidRDefault="0086409C" w:rsidP="002347E7">
      <w:pPr>
        <w:ind w:left="1080"/>
        <w:rPr>
          <w:bCs/>
          <w:sz w:val="25"/>
          <w:szCs w:val="25"/>
          <w:lang w:val="sr-Cyrl-CS"/>
        </w:rPr>
      </w:pPr>
    </w:p>
    <w:p w14:paraId="130060A6" w14:textId="48D76ADC" w:rsidR="0086409C" w:rsidRPr="000C5E43" w:rsidRDefault="002407E5" w:rsidP="002347E7">
      <w:pPr>
        <w:ind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3) Радно место за кадровске и опште послове, у звању саветник, у Групи за кадровске, правне и опште послове, у Сектору за правне, финансијске и опште послове;</w:t>
      </w:r>
    </w:p>
    <w:p w14:paraId="3B4EE044" w14:textId="290F8BF7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1. </w:t>
      </w:r>
      <w:r w:rsidRPr="000C5E43">
        <w:rPr>
          <w:bCs/>
          <w:iCs/>
          <w:color w:val="0D0D0D" w:themeColor="text1" w:themeTint="F2"/>
          <w:sz w:val="25"/>
          <w:szCs w:val="25"/>
        </w:rPr>
        <w:t>40J040821</w:t>
      </w:r>
      <w:r w:rsidRPr="000C5E43">
        <w:rPr>
          <w:bCs/>
          <w:iCs/>
          <w:color w:val="0D0D0D" w:themeColor="text1" w:themeTint="F2"/>
          <w:sz w:val="25"/>
          <w:szCs w:val="25"/>
          <w:lang w:val="sr-Cyrl-CS"/>
        </w:rPr>
        <w:t xml:space="preserve">3ИН219 </w:t>
      </w:r>
    </w:p>
    <w:p w14:paraId="5BFE6FF0" w14:textId="37820B5C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2. </w:t>
      </w:r>
      <w:r w:rsidRPr="000C5E43">
        <w:rPr>
          <w:bCs/>
          <w:iCs/>
          <w:color w:val="0D0D0D" w:themeColor="text1" w:themeTint="F2"/>
          <w:sz w:val="25"/>
          <w:szCs w:val="25"/>
        </w:rPr>
        <w:t>40J040821</w:t>
      </w:r>
      <w:r w:rsidRPr="000C5E43">
        <w:rPr>
          <w:bCs/>
          <w:iCs/>
          <w:color w:val="0D0D0D" w:themeColor="text1" w:themeTint="F2"/>
          <w:sz w:val="25"/>
          <w:szCs w:val="25"/>
          <w:lang w:val="sr-Cyrl-CS"/>
        </w:rPr>
        <w:t>3ИН229</w:t>
      </w:r>
    </w:p>
    <w:p w14:paraId="4B191EDB" w14:textId="2D01FABC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3. </w:t>
      </w:r>
      <w:r w:rsidRPr="000C5E43">
        <w:rPr>
          <w:bCs/>
          <w:iCs/>
          <w:sz w:val="25"/>
          <w:szCs w:val="25"/>
        </w:rPr>
        <w:t>40J040821</w:t>
      </w:r>
      <w:r w:rsidRPr="000C5E43">
        <w:rPr>
          <w:bCs/>
          <w:iCs/>
          <w:sz w:val="25"/>
          <w:szCs w:val="25"/>
          <w:lang w:val="sr-Cyrl-CS"/>
        </w:rPr>
        <w:t>3ИН236</w:t>
      </w:r>
    </w:p>
    <w:p w14:paraId="1DC19B24" w14:textId="049D0390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4. </w:t>
      </w:r>
      <w:r w:rsidRPr="000C5E43">
        <w:rPr>
          <w:bCs/>
          <w:iCs/>
          <w:color w:val="0D0D0D" w:themeColor="text1" w:themeTint="F2"/>
          <w:sz w:val="25"/>
          <w:szCs w:val="25"/>
        </w:rPr>
        <w:t>40J040821</w:t>
      </w:r>
      <w:r w:rsidRPr="000C5E43">
        <w:rPr>
          <w:bCs/>
          <w:iCs/>
          <w:color w:val="0D0D0D" w:themeColor="text1" w:themeTint="F2"/>
          <w:sz w:val="25"/>
          <w:szCs w:val="25"/>
          <w:lang w:val="sr-Cyrl-CS"/>
        </w:rPr>
        <w:t>3ИН239</w:t>
      </w:r>
    </w:p>
    <w:p w14:paraId="276976EA" w14:textId="111F9B74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5. </w:t>
      </w:r>
      <w:r w:rsidRPr="000C5E43">
        <w:rPr>
          <w:bCs/>
          <w:iCs/>
          <w:color w:val="0D0D0D" w:themeColor="text1" w:themeTint="F2"/>
          <w:sz w:val="25"/>
          <w:szCs w:val="25"/>
        </w:rPr>
        <w:t>40J040821</w:t>
      </w:r>
      <w:r w:rsidRPr="000C5E43">
        <w:rPr>
          <w:bCs/>
          <w:iCs/>
          <w:color w:val="0D0D0D" w:themeColor="text1" w:themeTint="F2"/>
          <w:sz w:val="25"/>
          <w:szCs w:val="25"/>
          <w:lang w:val="sr-Cyrl-CS"/>
        </w:rPr>
        <w:t>3ИН241</w:t>
      </w:r>
    </w:p>
    <w:p w14:paraId="1403C9C0" w14:textId="6ED2CDB8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 xml:space="preserve">6. </w:t>
      </w:r>
      <w:r w:rsidRPr="000C5E43">
        <w:rPr>
          <w:bCs/>
          <w:color w:val="0D0D0D" w:themeColor="text1" w:themeTint="F2"/>
          <w:sz w:val="25"/>
          <w:szCs w:val="25"/>
          <w:lang w:val="sr-Latn-CS"/>
        </w:rPr>
        <w:t>40J0408213ИН243</w:t>
      </w:r>
    </w:p>
    <w:p w14:paraId="2C678F28" w14:textId="29C66F19" w:rsidR="002407E5" w:rsidRPr="000C5E43" w:rsidRDefault="002407E5" w:rsidP="002347E7">
      <w:pPr>
        <w:ind w:left="1276" w:right="4"/>
        <w:rPr>
          <w:bCs/>
          <w:sz w:val="25"/>
          <w:szCs w:val="25"/>
          <w:lang w:val="sr-Cyrl-CS"/>
        </w:rPr>
      </w:pPr>
      <w:r w:rsidRPr="000C5E43">
        <w:rPr>
          <w:bCs/>
          <w:sz w:val="25"/>
          <w:szCs w:val="25"/>
          <w:lang w:val="sr-Cyrl-CS"/>
        </w:rPr>
        <w:t>7. 40J0408213ИН245</w:t>
      </w:r>
    </w:p>
    <w:sectPr w:rsidR="002407E5" w:rsidRPr="000C5E43" w:rsidSect="000D4A13">
      <w:pgSz w:w="12240" w:h="15840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3"/>
    <w:rsid w:val="000C5E43"/>
    <w:rsid w:val="00207380"/>
    <w:rsid w:val="002347E7"/>
    <w:rsid w:val="002407E5"/>
    <w:rsid w:val="002735B8"/>
    <w:rsid w:val="00585AF7"/>
    <w:rsid w:val="0086409C"/>
    <w:rsid w:val="00A604C3"/>
    <w:rsid w:val="00AC3F94"/>
    <w:rsid w:val="00C22664"/>
    <w:rsid w:val="00D1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467E0"/>
  <w15:chartTrackingRefBased/>
  <w15:docId w15:val="{F5C91A72-67BA-44CA-B72E-C2000951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sr-R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E5"/>
    <w:rPr>
      <w:rFonts w:ascii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E5"/>
    <w:pPr>
      <w:ind w:left="720"/>
      <w:contextualSpacing/>
    </w:pPr>
  </w:style>
  <w:style w:type="paragraph" w:styleId="Header">
    <w:name w:val="header"/>
    <w:basedOn w:val="Normal"/>
    <w:link w:val="HeaderChar"/>
    <w:rsid w:val="002407E5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/>
      <w:b/>
      <w:i/>
      <w:sz w:val="22"/>
    </w:rPr>
  </w:style>
  <w:style w:type="character" w:customStyle="1" w:styleId="HeaderChar">
    <w:name w:val="Header Char"/>
    <w:basedOn w:val="DefaultParagraphFont"/>
    <w:link w:val="Header"/>
    <w:rsid w:val="002407E5"/>
    <w:rPr>
      <w:rFonts w:ascii="Times New Roman" w:eastAsia="Times New Roman" w:hAnsi="Times New Roman" w:cs="Times New Roman"/>
      <w:b/>
      <w:i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7</cp:revision>
  <dcterms:created xsi:type="dcterms:W3CDTF">2021-08-20T09:47:00Z</dcterms:created>
  <dcterms:modified xsi:type="dcterms:W3CDTF">2021-08-20T10:05:00Z</dcterms:modified>
</cp:coreProperties>
</file>